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6"/>
        <w:jc w:val="center"/>
        <w:rPr>
          <w:rFonts w:ascii="黑体" w:hAnsi="仿宋_GB2312" w:eastAsia="黑体"/>
          <w:b/>
          <w:sz w:val="44"/>
          <w:szCs w:val="44"/>
        </w:rPr>
      </w:pPr>
      <w:r>
        <w:rPr>
          <w:rFonts w:hint="eastAsia" w:ascii="黑体" w:hAnsi="仿宋_GB2312" w:eastAsia="黑体"/>
          <w:b/>
          <w:sz w:val="44"/>
          <w:szCs w:val="44"/>
        </w:rPr>
        <w:t>望云煤矿环境信息公开资料</w:t>
      </w:r>
    </w:p>
    <w:p>
      <w:pPr>
        <w:spacing w:line="480" w:lineRule="exact"/>
        <w:ind w:firstLine="646"/>
        <w:rPr>
          <w:rFonts w:ascii="仿宋_GB2312" w:hAnsi="仿宋_GB2312" w:eastAsia="仿宋_GB2312"/>
          <w:b/>
          <w:sz w:val="32"/>
          <w:szCs w:val="32"/>
        </w:rPr>
      </w:pPr>
    </w:p>
    <w:p>
      <w:pPr>
        <w:spacing w:line="500" w:lineRule="exact"/>
        <w:ind w:firstLine="646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一、</w:t>
      </w:r>
      <w:r>
        <w:rPr>
          <w:rFonts w:hint="eastAsia" w:ascii="仿宋_GB2312" w:hAnsi="宋体" w:eastAsia="仿宋_GB2312" w:cs="宋体"/>
          <w:color w:val="4B4B4B"/>
          <w:kern w:val="0"/>
          <w:sz w:val="32"/>
          <w:szCs w:val="32"/>
        </w:rPr>
        <w:t>基础信息</w:t>
      </w:r>
    </w:p>
    <w:p>
      <w:pPr>
        <w:spacing w:line="500" w:lineRule="exact"/>
        <w:ind w:firstLine="64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山西兰花科技创业股份有限公司望云煤矿分公司地处高平市西北</w:t>
      </w:r>
      <w:r>
        <w:rPr>
          <w:rFonts w:ascii="仿宋_GB2312" w:hAnsi="仿宋_GB2312" w:eastAsia="仿宋_GB2312"/>
          <w:sz w:val="32"/>
          <w:szCs w:val="32"/>
        </w:rPr>
        <w:t>12Km</w:t>
      </w:r>
      <w:r>
        <w:rPr>
          <w:rFonts w:hint="eastAsia" w:ascii="仿宋_GB2312" w:hAnsi="仿宋_GB2312" w:eastAsia="仿宋_GB2312"/>
          <w:sz w:val="32"/>
          <w:szCs w:val="32"/>
        </w:rPr>
        <w:t>处。组织机构代码：</w:t>
      </w:r>
      <w:r>
        <w:rPr>
          <w:rFonts w:ascii="仿宋_GB2312" w:hAnsi="宋体" w:eastAsia="仿宋_GB2312"/>
          <w:sz w:val="32"/>
          <w:szCs w:val="32"/>
        </w:rPr>
        <w:t>72462722-0</w:t>
      </w:r>
      <w:r>
        <w:rPr>
          <w:rFonts w:hint="eastAsia" w:ascii="仿宋_GB2312" w:hAnsi="宋体" w:eastAsia="仿宋_GB2312"/>
          <w:sz w:val="32"/>
          <w:szCs w:val="32"/>
        </w:rPr>
        <w:t>；法定代表人：甄恩赐；地址：山西省晋城市高平市寺庄镇望云村；电话：</w:t>
      </w:r>
      <w:r>
        <w:rPr>
          <w:rFonts w:ascii="仿宋_GB2312" w:hAnsi="宋体" w:eastAsia="仿宋_GB2312"/>
          <w:sz w:val="32"/>
          <w:szCs w:val="32"/>
        </w:rPr>
        <w:t>0356-5836328</w:t>
      </w:r>
      <w:r>
        <w:rPr>
          <w:rFonts w:hint="eastAsia" w:ascii="仿宋_GB2312" w:hAnsi="宋体" w:eastAsia="仿宋_GB2312"/>
          <w:sz w:val="32"/>
          <w:szCs w:val="32"/>
        </w:rPr>
        <w:t>；主要产品：无烟煤；设计产量：</w:t>
      </w:r>
      <w:r>
        <w:rPr>
          <w:rFonts w:ascii="仿宋_GB2312" w:hAnsi="宋体" w:eastAsia="仿宋_GB2312"/>
          <w:sz w:val="32"/>
          <w:szCs w:val="32"/>
        </w:rPr>
        <w:t>900kt/a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00" w:lineRule="exact"/>
        <w:ind w:firstLine="646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color w:val="4B4B4B"/>
          <w:kern w:val="0"/>
          <w:sz w:val="32"/>
          <w:szCs w:val="32"/>
        </w:rPr>
        <w:t>排污信息</w:t>
      </w:r>
    </w:p>
    <w:p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、废水排放口（浓度使用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7年监测报告数据，总量计算采用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6年全年污染物排放量）。</w:t>
      </w:r>
    </w:p>
    <w:tbl>
      <w:tblPr>
        <w:tblStyle w:val="5"/>
        <w:tblW w:w="8213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32"/>
        <w:gridCol w:w="1087"/>
        <w:gridCol w:w="1397"/>
        <w:gridCol w:w="1070"/>
        <w:gridCol w:w="1087"/>
        <w:gridCol w:w="932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b/>
                <w:color w:val="FF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排口编号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1#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color w:val="FF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处理工艺或主要处理设施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2001</w:t>
            </w:r>
            <w:r>
              <w:rPr>
                <w:rFonts w:hint="eastAsia"/>
                <w:kern w:val="0"/>
                <w:sz w:val="20"/>
                <w:szCs w:val="21"/>
              </w:rPr>
              <w:t>型全水力自动化处理器、</w:t>
            </w:r>
            <w:r>
              <w:rPr>
                <w:kern w:val="0"/>
                <w:sz w:val="20"/>
                <w:szCs w:val="21"/>
              </w:rPr>
              <w:t>MBR</w:t>
            </w:r>
            <w:r>
              <w:rPr>
                <w:rFonts w:hint="eastAsia"/>
                <w:kern w:val="0"/>
                <w:sz w:val="20"/>
                <w:szCs w:val="21"/>
              </w:rPr>
              <w:t>生物膜处理器</w:t>
            </w:r>
          </w:p>
          <w:p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矿井水处理工艺：混凝、沉淀、过滤；生活水处理工艺：</w:t>
            </w:r>
            <w:r>
              <w:rPr>
                <w:kern w:val="0"/>
                <w:sz w:val="20"/>
                <w:szCs w:val="21"/>
              </w:rPr>
              <w:t>MBR</w:t>
            </w:r>
            <w:r>
              <w:rPr>
                <w:rFonts w:hint="eastAsia"/>
                <w:kern w:val="0"/>
                <w:sz w:val="20"/>
                <w:szCs w:val="21"/>
              </w:rPr>
              <w:t>生物膜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66" w:type="dxa"/>
            <w:vMerge w:val="restart"/>
            <w:vAlign w:val="center"/>
          </w:tcPr>
          <w:p>
            <w:pPr>
              <w:ind w:left="-5" w:leftChars="-51" w:hanging="102" w:hangingChars="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污</w:t>
            </w:r>
          </w:p>
          <w:p>
            <w:pPr>
              <w:ind w:left="-5" w:leftChars="-51" w:hanging="102" w:hangingChars="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染</w:t>
            </w:r>
          </w:p>
          <w:p>
            <w:pPr>
              <w:ind w:left="-5" w:leftChars="-51" w:hanging="102" w:hangingChars="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物</w:t>
            </w:r>
          </w:p>
        </w:tc>
        <w:tc>
          <w:tcPr>
            <w:tcW w:w="932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1.COD</w:t>
            </w:r>
          </w:p>
        </w:tc>
        <w:tc>
          <w:tcPr>
            <w:tcW w:w="108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97" w:type="dxa"/>
            <w:vAlign w:val="center"/>
          </w:tcPr>
          <w:p>
            <w:pPr>
              <w:wordWrap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 xml:space="preserve">50mg/l  </w:t>
            </w:r>
          </w:p>
        </w:tc>
        <w:tc>
          <w:tcPr>
            <w:tcW w:w="1070" w:type="dxa"/>
            <w:vAlign w:val="center"/>
          </w:tcPr>
          <w:p>
            <w:pPr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排放浓度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</w:t>
            </w:r>
            <w:r>
              <w:rPr>
                <w:kern w:val="0"/>
                <w:sz w:val="18"/>
                <w:szCs w:val="18"/>
              </w:rPr>
              <w:t>mg/l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242" w:type="dxa"/>
            <w:vAlign w:val="center"/>
          </w:tcPr>
          <w:p>
            <w:pPr>
              <w:wordWrap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7.43吨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66" w:type="dxa"/>
            <w:vMerge w:val="continue"/>
            <w:vAlign w:val="center"/>
          </w:tcPr>
          <w:p>
            <w:pPr>
              <w:ind w:firstLine="240" w:firstLineChars="120"/>
              <w:rPr>
                <w:kern w:val="0"/>
                <w:sz w:val="2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2.SS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97" w:type="dxa"/>
            <w:vAlign w:val="center"/>
          </w:tcPr>
          <w:p>
            <w:pPr>
              <w:wordWrap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 xml:space="preserve">50mg/l  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排放浓度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mg/l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242" w:type="dxa"/>
            <w:vAlign w:val="center"/>
          </w:tcPr>
          <w:p>
            <w:pPr>
              <w:wordWrap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10.73吨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66" w:type="dxa"/>
            <w:vMerge w:val="continue"/>
            <w:vAlign w:val="center"/>
          </w:tcPr>
          <w:p>
            <w:pPr>
              <w:ind w:firstLine="240" w:firstLineChars="120"/>
              <w:rPr>
                <w:kern w:val="0"/>
                <w:sz w:val="2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3.</w:t>
            </w:r>
            <w:r>
              <w:rPr>
                <w:rFonts w:hint="eastAsia"/>
                <w:kern w:val="0"/>
                <w:sz w:val="20"/>
                <w:szCs w:val="21"/>
              </w:rPr>
              <w:t>氨氮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97" w:type="dxa"/>
            <w:vAlign w:val="center"/>
          </w:tcPr>
          <w:p>
            <w:pPr>
              <w:wordWrap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 xml:space="preserve">15mg/l  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排放浓度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0.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mg/l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242" w:type="dxa"/>
            <w:vAlign w:val="center"/>
          </w:tcPr>
          <w:p>
            <w:pPr>
              <w:wordWrap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0.1</w:t>
            </w:r>
            <w:r>
              <w:rPr>
                <w:rFonts w:hint="eastAsia"/>
                <w:kern w:val="0"/>
                <w:sz w:val="20"/>
                <w:szCs w:val="21"/>
              </w:rPr>
              <w:t>39吨</w:t>
            </w:r>
          </w:p>
        </w:tc>
      </w:tr>
    </w:tbl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、废气排放口（浓度使用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5年监测报告数据，总量计算采用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6年全年污染物排放量）。</w:t>
      </w:r>
    </w:p>
    <w:tbl>
      <w:tblPr>
        <w:tblStyle w:val="5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4"/>
        <w:gridCol w:w="281"/>
        <w:gridCol w:w="218"/>
        <w:gridCol w:w="59"/>
        <w:gridCol w:w="527"/>
        <w:gridCol w:w="157"/>
        <w:gridCol w:w="22"/>
        <w:gridCol w:w="9"/>
        <w:gridCol w:w="678"/>
        <w:gridCol w:w="30"/>
        <w:gridCol w:w="496"/>
        <w:gridCol w:w="56"/>
        <w:gridCol w:w="158"/>
        <w:gridCol w:w="571"/>
        <w:gridCol w:w="49"/>
        <w:gridCol w:w="230"/>
        <w:gridCol w:w="595"/>
        <w:gridCol w:w="63"/>
        <w:gridCol w:w="51"/>
        <w:gridCol w:w="393"/>
        <w:gridCol w:w="34"/>
        <w:gridCol w:w="282"/>
        <w:gridCol w:w="421"/>
        <w:gridCol w:w="35"/>
        <w:gridCol w:w="536"/>
        <w:gridCol w:w="319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94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排口编号</w:t>
            </w:r>
          </w:p>
        </w:tc>
        <w:tc>
          <w:tcPr>
            <w:tcW w:w="706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b/>
                <w:kern w:val="0"/>
                <w:sz w:val="20"/>
                <w:szCs w:val="21"/>
              </w:rPr>
              <w:t>FQ-1</w:t>
            </w:r>
          </w:p>
        </w:tc>
        <w:tc>
          <w:tcPr>
            <w:tcW w:w="1269" w:type="dxa"/>
            <w:gridSpan w:val="5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废气类型</w:t>
            </w:r>
          </w:p>
        </w:tc>
        <w:tc>
          <w:tcPr>
            <w:tcW w:w="2144" w:type="dxa"/>
            <w:gridSpan w:val="9"/>
            <w:vAlign w:val="center"/>
          </w:tcPr>
          <w:p>
            <w:pPr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 w:ascii="仿宋_GB2312" w:hAnsi="华文中宋" w:eastAsia="仿宋_GB2312"/>
                <w:kern w:val="0"/>
                <w:sz w:val="20"/>
              </w:rPr>
              <w:t>■</w:t>
            </w:r>
            <w:r>
              <w:rPr>
                <w:rFonts w:hint="eastAsia"/>
                <w:kern w:val="0"/>
                <w:sz w:val="20"/>
                <w:szCs w:val="21"/>
              </w:rPr>
              <w:t>燃烧烟气</w:t>
            </w:r>
          </w:p>
        </w:tc>
        <w:tc>
          <w:tcPr>
            <w:tcW w:w="1593" w:type="dxa"/>
            <w:gridSpan w:val="5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排放口高度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6" w:type="dxa"/>
            <w:gridSpan w:val="2"/>
            <w:vMerge w:val="restart"/>
            <w:vAlign w:val="center"/>
          </w:tcPr>
          <w:p>
            <w:pPr>
              <w:spacing w:line="360" w:lineRule="auto"/>
              <w:ind w:left="-5" w:leftChars="-51" w:right="-107" w:rightChars="-51" w:hanging="102" w:hangingChars="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污</w:t>
            </w:r>
          </w:p>
          <w:p>
            <w:pPr>
              <w:spacing w:line="360" w:lineRule="auto"/>
              <w:ind w:left="-5" w:leftChars="-51" w:right="-107" w:rightChars="-51" w:hanging="102" w:hangingChars="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染</w:t>
            </w:r>
          </w:p>
          <w:p>
            <w:pPr>
              <w:spacing w:line="360" w:lineRule="auto"/>
              <w:ind w:left="-5" w:leftChars="-51" w:right="-107" w:rightChars="-51" w:hanging="102" w:hangingChars="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物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SO</w:t>
            </w:r>
            <w:r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66" w:type="dxa"/>
            <w:gridSpan w:val="4"/>
            <w:vAlign w:val="center"/>
          </w:tcPr>
          <w:p>
            <w:pPr>
              <w:snapToGrid w:val="0"/>
              <w:ind w:left="-107" w:leftChars="-51" w:right="-107" w:rightChars="-51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11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</w:t>
            </w:r>
            <w:r>
              <w:rPr>
                <w:kern w:val="0"/>
                <w:sz w:val="20"/>
                <w:szCs w:val="21"/>
              </w:rPr>
              <w:t>00mg/m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排放浓度</w:t>
            </w:r>
          </w:p>
        </w:tc>
        <w:tc>
          <w:tcPr>
            <w:tcW w:w="1279" w:type="dxa"/>
            <w:gridSpan w:val="7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kern w:val="0"/>
                <w:sz w:val="20"/>
                <w:szCs w:val="21"/>
              </w:rPr>
            </w:pPr>
          </w:p>
          <w:p>
            <w:pPr>
              <w:snapToGrid w:val="0"/>
              <w:spacing w:line="360" w:lineRule="auto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锅炉停运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6" w:type="dxa"/>
            <w:gridSpan w:val="2"/>
            <w:vMerge w:val="continue"/>
            <w:vAlign w:val="center"/>
          </w:tcPr>
          <w:p>
            <w:pPr>
              <w:snapToGrid w:val="0"/>
              <w:ind w:firstLine="240" w:firstLineChars="120"/>
              <w:rPr>
                <w:kern w:val="0"/>
                <w:sz w:val="20"/>
                <w:szCs w:val="21"/>
              </w:rPr>
            </w:pPr>
          </w:p>
        </w:tc>
        <w:tc>
          <w:tcPr>
            <w:tcW w:w="1085" w:type="dxa"/>
            <w:gridSpan w:val="4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kern w:val="0"/>
                <w:sz w:val="18"/>
                <w:szCs w:val="18"/>
              </w:rPr>
              <w:t>烟尘</w:t>
            </w:r>
          </w:p>
        </w:tc>
        <w:tc>
          <w:tcPr>
            <w:tcW w:w="866" w:type="dxa"/>
            <w:gridSpan w:val="4"/>
            <w:vAlign w:val="center"/>
          </w:tcPr>
          <w:p>
            <w:pPr>
              <w:snapToGrid w:val="0"/>
              <w:ind w:left="-107" w:leftChars="-51" w:right="-107" w:rightChars="-51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11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80</w:t>
            </w: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排放浓度</w:t>
            </w:r>
          </w:p>
        </w:tc>
        <w:tc>
          <w:tcPr>
            <w:tcW w:w="1279" w:type="dxa"/>
            <w:gridSpan w:val="7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6" w:type="dxa"/>
            <w:gridSpan w:val="2"/>
            <w:vMerge w:val="continue"/>
            <w:vAlign w:val="center"/>
          </w:tcPr>
          <w:p>
            <w:pPr>
              <w:snapToGrid w:val="0"/>
              <w:ind w:firstLine="240" w:firstLineChars="120"/>
              <w:rPr>
                <w:kern w:val="0"/>
                <w:sz w:val="20"/>
                <w:szCs w:val="21"/>
              </w:rPr>
            </w:pPr>
          </w:p>
        </w:tc>
        <w:tc>
          <w:tcPr>
            <w:tcW w:w="1085" w:type="dxa"/>
            <w:gridSpan w:val="4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rFonts w:hint="eastAsia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866" w:type="dxa"/>
            <w:gridSpan w:val="4"/>
            <w:vAlign w:val="center"/>
          </w:tcPr>
          <w:p>
            <w:pPr>
              <w:snapToGrid w:val="0"/>
              <w:ind w:left="-109" w:leftChars="-52" w:right="-107" w:rightChars="-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11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400</w:t>
            </w: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排放浓度</w:t>
            </w:r>
          </w:p>
        </w:tc>
        <w:tc>
          <w:tcPr>
            <w:tcW w:w="1279" w:type="dxa"/>
            <w:gridSpan w:val="7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mg/m3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94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排口编号</w:t>
            </w:r>
          </w:p>
        </w:tc>
        <w:tc>
          <w:tcPr>
            <w:tcW w:w="706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b/>
                <w:kern w:val="0"/>
                <w:sz w:val="20"/>
                <w:szCs w:val="21"/>
              </w:rPr>
              <w:t>FQ-2</w:t>
            </w:r>
          </w:p>
        </w:tc>
        <w:tc>
          <w:tcPr>
            <w:tcW w:w="1269" w:type="dxa"/>
            <w:gridSpan w:val="5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废气类型</w:t>
            </w:r>
          </w:p>
        </w:tc>
        <w:tc>
          <w:tcPr>
            <w:tcW w:w="2144" w:type="dxa"/>
            <w:gridSpan w:val="9"/>
            <w:vAlign w:val="center"/>
          </w:tcPr>
          <w:p>
            <w:pPr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 w:ascii="仿宋_GB2312" w:hAnsi="华文中宋" w:eastAsia="仿宋_GB2312"/>
                <w:kern w:val="0"/>
                <w:sz w:val="20"/>
              </w:rPr>
              <w:t>■</w:t>
            </w:r>
            <w:r>
              <w:rPr>
                <w:rFonts w:hint="eastAsia"/>
                <w:kern w:val="0"/>
                <w:sz w:val="20"/>
                <w:szCs w:val="21"/>
              </w:rPr>
              <w:t>燃烧烟气</w:t>
            </w:r>
          </w:p>
        </w:tc>
        <w:tc>
          <w:tcPr>
            <w:tcW w:w="1593" w:type="dxa"/>
            <w:gridSpan w:val="5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排放口高度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</w:t>
            </w:r>
            <w:r>
              <w:rPr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kern w:val="0"/>
                <w:sz w:val="20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22" w:type="dxa"/>
            <w:vMerge w:val="restart"/>
            <w:vAlign w:val="center"/>
          </w:tcPr>
          <w:p>
            <w:pPr>
              <w:spacing w:line="360" w:lineRule="auto"/>
              <w:ind w:left="-5" w:leftChars="-51" w:right="-107" w:rightChars="-51" w:hanging="102" w:hangingChars="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污</w:t>
            </w:r>
          </w:p>
          <w:p>
            <w:pPr>
              <w:spacing w:line="360" w:lineRule="auto"/>
              <w:ind w:left="-5" w:leftChars="-51" w:right="-107" w:rightChars="-51" w:hanging="102" w:hangingChars="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染</w:t>
            </w:r>
          </w:p>
          <w:p>
            <w:pPr>
              <w:spacing w:line="360" w:lineRule="auto"/>
              <w:ind w:left="-5" w:leftChars="-51" w:right="-107" w:rightChars="-51" w:hanging="102" w:hangingChars="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物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snapToGrid w:val="0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1.</w:t>
            </w:r>
            <w:r>
              <w:rPr>
                <w:kern w:val="0"/>
                <w:sz w:val="18"/>
                <w:szCs w:val="18"/>
              </w:rPr>
              <w:t xml:space="preserve"> SO</w:t>
            </w:r>
            <w:r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66" w:type="dxa"/>
            <w:gridSpan w:val="4"/>
            <w:vAlign w:val="center"/>
          </w:tcPr>
          <w:p>
            <w:pPr>
              <w:snapToGrid w:val="0"/>
              <w:ind w:left="-107" w:leftChars="-51" w:right="-107" w:rightChars="-51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11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</w:t>
            </w:r>
            <w:r>
              <w:rPr>
                <w:kern w:val="0"/>
                <w:sz w:val="20"/>
                <w:szCs w:val="21"/>
              </w:rPr>
              <w:t>00mg/m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988" w:type="dxa"/>
            <w:gridSpan w:val="5"/>
            <w:vAlign w:val="center"/>
          </w:tcPr>
          <w:p>
            <w:pPr>
              <w:snapToGrid w:val="0"/>
              <w:ind w:right="20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排放浓度</w:t>
            </w:r>
          </w:p>
        </w:tc>
        <w:tc>
          <w:tcPr>
            <w:tcW w:w="1165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329</w:t>
            </w: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6.80</w:t>
            </w:r>
            <w:r>
              <w:rPr>
                <w:kern w:val="0"/>
                <w:sz w:val="20"/>
                <w:szCs w:val="21"/>
              </w:rPr>
              <w:t>4</w:t>
            </w:r>
            <w:r>
              <w:rPr>
                <w:rFonts w:hint="eastAsia"/>
                <w:kern w:val="0"/>
                <w:sz w:val="20"/>
                <w:szCs w:val="21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Merge w:val="continue"/>
            <w:vAlign w:val="center"/>
          </w:tcPr>
          <w:p>
            <w:pPr>
              <w:snapToGrid w:val="0"/>
              <w:ind w:firstLine="240" w:firstLineChars="120"/>
              <w:rPr>
                <w:kern w:val="0"/>
                <w:sz w:val="20"/>
                <w:szCs w:val="21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snapToGrid w:val="0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2.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烟尘</w:t>
            </w:r>
          </w:p>
        </w:tc>
        <w:tc>
          <w:tcPr>
            <w:tcW w:w="866" w:type="dxa"/>
            <w:gridSpan w:val="4"/>
            <w:vAlign w:val="center"/>
          </w:tcPr>
          <w:p>
            <w:pPr>
              <w:snapToGrid w:val="0"/>
              <w:ind w:left="-107" w:leftChars="-51" w:right="-107" w:rightChars="-51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11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80</w:t>
            </w: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988" w:type="dxa"/>
            <w:gridSpan w:val="5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</w:t>
            </w:r>
          </w:p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浓度</w:t>
            </w:r>
          </w:p>
        </w:tc>
        <w:tc>
          <w:tcPr>
            <w:tcW w:w="1165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53.2</w:t>
            </w: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1.1016吨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22" w:type="dxa"/>
            <w:vMerge w:val="continue"/>
            <w:vAlign w:val="center"/>
          </w:tcPr>
          <w:p>
            <w:pPr>
              <w:snapToGrid w:val="0"/>
              <w:ind w:firstLine="240" w:firstLineChars="120"/>
              <w:rPr>
                <w:kern w:val="0"/>
                <w:sz w:val="20"/>
                <w:szCs w:val="21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snapToGrid w:val="0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rFonts w:hint="eastAsia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866" w:type="dxa"/>
            <w:gridSpan w:val="4"/>
            <w:vAlign w:val="center"/>
          </w:tcPr>
          <w:p>
            <w:pPr>
              <w:snapToGrid w:val="0"/>
              <w:ind w:left="-109" w:leftChars="-52" w:right="-107" w:rightChars="-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11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400</w:t>
            </w: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988" w:type="dxa"/>
            <w:gridSpan w:val="5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</w:t>
            </w:r>
          </w:p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浓度</w:t>
            </w:r>
          </w:p>
        </w:tc>
        <w:tc>
          <w:tcPr>
            <w:tcW w:w="1165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216</w:t>
            </w: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4.752吨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94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排口编号</w:t>
            </w:r>
          </w:p>
        </w:tc>
        <w:tc>
          <w:tcPr>
            <w:tcW w:w="706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b/>
                <w:kern w:val="0"/>
                <w:sz w:val="20"/>
                <w:szCs w:val="21"/>
              </w:rPr>
              <w:t>FQ-3</w:t>
            </w:r>
          </w:p>
        </w:tc>
        <w:tc>
          <w:tcPr>
            <w:tcW w:w="1269" w:type="dxa"/>
            <w:gridSpan w:val="5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废气类型</w:t>
            </w:r>
          </w:p>
        </w:tc>
        <w:tc>
          <w:tcPr>
            <w:tcW w:w="2144" w:type="dxa"/>
            <w:gridSpan w:val="9"/>
            <w:vAlign w:val="center"/>
          </w:tcPr>
          <w:p>
            <w:pPr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 w:ascii="仿宋_GB2312" w:hAnsi="华文中宋" w:eastAsia="仿宋_GB2312"/>
                <w:kern w:val="0"/>
                <w:sz w:val="20"/>
              </w:rPr>
              <w:t>■</w:t>
            </w:r>
            <w:r>
              <w:rPr>
                <w:rFonts w:hint="eastAsia"/>
                <w:kern w:val="0"/>
                <w:sz w:val="20"/>
                <w:szCs w:val="21"/>
              </w:rPr>
              <w:t>燃烧烟气</w:t>
            </w:r>
          </w:p>
        </w:tc>
        <w:tc>
          <w:tcPr>
            <w:tcW w:w="1593" w:type="dxa"/>
            <w:gridSpan w:val="5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排放口高度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Merge w:val="restart"/>
            <w:vAlign w:val="center"/>
          </w:tcPr>
          <w:p>
            <w:pPr>
              <w:spacing w:line="360" w:lineRule="auto"/>
              <w:ind w:left="-5" w:leftChars="-51" w:right="-107" w:rightChars="-51" w:hanging="102" w:hangingChars="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污</w:t>
            </w:r>
          </w:p>
          <w:p>
            <w:pPr>
              <w:spacing w:line="360" w:lineRule="auto"/>
              <w:ind w:left="-5" w:leftChars="-51" w:right="-107" w:rightChars="-51" w:hanging="102" w:hangingChars="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染</w:t>
            </w:r>
          </w:p>
          <w:p>
            <w:pPr>
              <w:spacing w:line="360" w:lineRule="auto"/>
              <w:ind w:left="57" w:hanging="57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物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snapToGrid w:val="0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1.</w:t>
            </w:r>
            <w:r>
              <w:rPr>
                <w:kern w:val="0"/>
                <w:sz w:val="18"/>
                <w:szCs w:val="18"/>
              </w:rPr>
              <w:t xml:space="preserve"> SO</w:t>
            </w:r>
            <w:r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66" w:type="dxa"/>
            <w:gridSpan w:val="4"/>
            <w:vAlign w:val="center"/>
          </w:tcPr>
          <w:p>
            <w:pPr>
              <w:snapToGrid w:val="0"/>
              <w:ind w:left="-107" w:leftChars="-51" w:right="-107" w:rightChars="-51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11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</w:t>
            </w:r>
            <w:r>
              <w:rPr>
                <w:kern w:val="0"/>
                <w:sz w:val="20"/>
                <w:szCs w:val="21"/>
              </w:rPr>
              <w:t>00mg/m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</w:t>
            </w:r>
          </w:p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浓度</w:t>
            </w:r>
          </w:p>
        </w:tc>
        <w:tc>
          <w:tcPr>
            <w:tcW w:w="1279" w:type="dxa"/>
            <w:gridSpan w:val="7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snapToGrid w:val="0"/>
              <w:ind w:right="10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锅炉停运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22" w:type="dxa"/>
            <w:vMerge w:val="continue"/>
            <w:vAlign w:val="center"/>
          </w:tcPr>
          <w:p>
            <w:pPr>
              <w:snapToGrid w:val="0"/>
              <w:ind w:firstLine="240" w:firstLineChars="120"/>
              <w:rPr>
                <w:kern w:val="0"/>
                <w:sz w:val="20"/>
                <w:szCs w:val="21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snapToGrid w:val="0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2.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烟尘</w:t>
            </w:r>
          </w:p>
        </w:tc>
        <w:tc>
          <w:tcPr>
            <w:tcW w:w="866" w:type="dxa"/>
            <w:gridSpan w:val="4"/>
            <w:vAlign w:val="center"/>
          </w:tcPr>
          <w:p>
            <w:pPr>
              <w:snapToGrid w:val="0"/>
              <w:ind w:left="-107" w:leftChars="-51" w:right="-107" w:rightChars="-51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11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80</w:t>
            </w: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</w:t>
            </w:r>
          </w:p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浓度</w:t>
            </w:r>
          </w:p>
        </w:tc>
        <w:tc>
          <w:tcPr>
            <w:tcW w:w="1279" w:type="dxa"/>
            <w:gridSpan w:val="7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22" w:type="dxa"/>
            <w:vMerge w:val="continue"/>
            <w:vAlign w:val="center"/>
          </w:tcPr>
          <w:p>
            <w:pPr>
              <w:snapToGrid w:val="0"/>
              <w:ind w:firstLine="240" w:firstLineChars="120"/>
              <w:rPr>
                <w:kern w:val="0"/>
                <w:sz w:val="20"/>
                <w:szCs w:val="21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snapToGrid w:val="0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rFonts w:hint="eastAsia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866" w:type="dxa"/>
            <w:gridSpan w:val="4"/>
            <w:vAlign w:val="center"/>
          </w:tcPr>
          <w:p>
            <w:pPr>
              <w:snapToGrid w:val="0"/>
              <w:ind w:left="-109" w:leftChars="-52" w:right="-107" w:rightChars="-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11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400</w:t>
            </w: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</w:t>
            </w:r>
          </w:p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浓度</w:t>
            </w:r>
          </w:p>
        </w:tc>
        <w:tc>
          <w:tcPr>
            <w:tcW w:w="1279" w:type="dxa"/>
            <w:gridSpan w:val="7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mg/m3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35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排口编号</w:t>
            </w:r>
          </w:p>
        </w:tc>
        <w:tc>
          <w:tcPr>
            <w:tcW w:w="743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b/>
                <w:kern w:val="0"/>
                <w:sz w:val="20"/>
                <w:szCs w:val="21"/>
              </w:rPr>
              <w:t>FQ-4</w:t>
            </w:r>
          </w:p>
        </w:tc>
        <w:tc>
          <w:tcPr>
            <w:tcW w:w="1235" w:type="dxa"/>
            <w:gridSpan w:val="5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废气类型</w:t>
            </w:r>
          </w:p>
        </w:tc>
        <w:tc>
          <w:tcPr>
            <w:tcW w:w="2166" w:type="dxa"/>
            <w:gridSpan w:val="9"/>
            <w:vAlign w:val="center"/>
          </w:tcPr>
          <w:p>
            <w:pPr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 w:ascii="仿宋_GB2312" w:hAnsi="华文中宋" w:eastAsia="仿宋_GB2312"/>
                <w:kern w:val="0"/>
                <w:sz w:val="20"/>
              </w:rPr>
              <w:t>■</w:t>
            </w:r>
            <w:r>
              <w:rPr>
                <w:rFonts w:hint="eastAsia"/>
                <w:kern w:val="0"/>
                <w:sz w:val="20"/>
                <w:szCs w:val="21"/>
              </w:rPr>
              <w:t>燃烧烟气</w:t>
            </w:r>
          </w:p>
        </w:tc>
        <w:tc>
          <w:tcPr>
            <w:tcW w:w="1627" w:type="dxa"/>
            <w:gridSpan w:val="6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排放口高度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22" w:type="dxa"/>
            <w:vMerge w:val="restart"/>
            <w:vAlign w:val="center"/>
          </w:tcPr>
          <w:p>
            <w:pPr>
              <w:spacing w:line="360" w:lineRule="auto"/>
              <w:ind w:left="-5" w:leftChars="-51" w:right="-107" w:rightChars="-51" w:hanging="102" w:hangingChars="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污</w:t>
            </w:r>
          </w:p>
          <w:p>
            <w:pPr>
              <w:spacing w:line="360" w:lineRule="auto"/>
              <w:ind w:left="-5" w:leftChars="-51" w:right="-107" w:rightChars="-51" w:hanging="102" w:hangingChars="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染</w:t>
            </w:r>
          </w:p>
          <w:p>
            <w:pPr>
              <w:ind w:firstLine="100" w:firstLineChars="50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物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snapToGrid w:val="0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1.</w:t>
            </w:r>
            <w:r>
              <w:rPr>
                <w:kern w:val="0"/>
                <w:sz w:val="18"/>
                <w:szCs w:val="18"/>
              </w:rPr>
              <w:t xml:space="preserve"> SO</w:t>
            </w:r>
            <w:r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96" w:type="dxa"/>
            <w:gridSpan w:val="5"/>
            <w:vAlign w:val="center"/>
          </w:tcPr>
          <w:p>
            <w:pPr>
              <w:snapToGrid w:val="0"/>
              <w:ind w:left="-107" w:leftChars="-51" w:right="-107" w:rightChars="-51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30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</w:t>
            </w:r>
            <w:r>
              <w:rPr>
                <w:kern w:val="0"/>
                <w:sz w:val="20"/>
                <w:szCs w:val="21"/>
              </w:rPr>
              <w:t>00mg/m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88" w:type="dxa"/>
            <w:gridSpan w:val="3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</w:t>
            </w:r>
          </w:p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浓度</w:t>
            </w:r>
          </w:p>
        </w:tc>
        <w:tc>
          <w:tcPr>
            <w:tcW w:w="1181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216.5</w:t>
            </w:r>
            <w:r>
              <w:rPr>
                <w:kern w:val="0"/>
                <w:sz w:val="18"/>
                <w:szCs w:val="18"/>
              </w:rPr>
              <w:t>mg/m</w:t>
            </w:r>
            <w:r>
              <w:rPr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0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0.359吨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22" w:type="dxa"/>
            <w:vMerge w:val="continue"/>
            <w:vAlign w:val="center"/>
          </w:tcPr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snapToGrid w:val="0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2.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烟尘</w:t>
            </w:r>
          </w:p>
        </w:tc>
        <w:tc>
          <w:tcPr>
            <w:tcW w:w="896" w:type="dxa"/>
            <w:gridSpan w:val="5"/>
            <w:vAlign w:val="center"/>
          </w:tcPr>
          <w:p>
            <w:pPr>
              <w:snapToGrid w:val="0"/>
              <w:ind w:left="-107" w:leftChars="-51" w:right="-107" w:rightChars="-51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30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80</w:t>
            </w: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88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</w:t>
            </w:r>
          </w:p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浓度</w:t>
            </w:r>
          </w:p>
        </w:tc>
        <w:tc>
          <w:tcPr>
            <w:tcW w:w="1181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56.05</w:t>
            </w:r>
            <w:r>
              <w:rPr>
                <w:kern w:val="0"/>
                <w:sz w:val="18"/>
                <w:szCs w:val="18"/>
              </w:rPr>
              <w:t>mg/m</w:t>
            </w:r>
            <w:r>
              <w:rPr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0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0.093吨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22" w:type="dxa"/>
            <w:vMerge w:val="continue"/>
            <w:vAlign w:val="center"/>
          </w:tcPr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snapToGrid w:val="0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rFonts w:hint="eastAsia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896" w:type="dxa"/>
            <w:gridSpan w:val="5"/>
            <w:vAlign w:val="center"/>
          </w:tcPr>
          <w:p>
            <w:pPr>
              <w:snapToGrid w:val="0"/>
              <w:ind w:left="-109" w:leftChars="-52" w:right="-107" w:rightChars="-51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执行标准</w:t>
            </w:r>
          </w:p>
        </w:tc>
        <w:tc>
          <w:tcPr>
            <w:tcW w:w="1330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400</w:t>
            </w:r>
            <w:r>
              <w:rPr>
                <w:kern w:val="0"/>
                <w:sz w:val="20"/>
                <w:szCs w:val="21"/>
              </w:rPr>
              <w:t>mg/m</w:t>
            </w:r>
            <w:r>
              <w:rPr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888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</w:t>
            </w:r>
          </w:p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浓度</w:t>
            </w:r>
          </w:p>
        </w:tc>
        <w:tc>
          <w:tcPr>
            <w:tcW w:w="1181" w:type="dxa"/>
            <w:gridSpan w:val="5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190</w:t>
            </w:r>
            <w:r>
              <w:rPr>
                <w:kern w:val="0"/>
                <w:sz w:val="20"/>
                <w:szCs w:val="21"/>
              </w:rPr>
              <w:t>mg/m3</w:t>
            </w:r>
          </w:p>
        </w:tc>
        <w:tc>
          <w:tcPr>
            <w:tcW w:w="890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排放量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0.315吨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3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992" w:type="dxa"/>
            <w:gridSpan w:val="6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kern w:val="0"/>
                <w:sz w:val="18"/>
                <w:szCs w:val="18"/>
              </w:rPr>
              <w:t>SO</w:t>
            </w:r>
            <w:r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18" w:type="dxa"/>
            <w:gridSpan w:val="5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7.163</w:t>
            </w:r>
            <w:r>
              <w:rPr>
                <w:rFonts w:hint="eastAsia"/>
                <w:kern w:val="0"/>
                <w:sz w:val="20"/>
                <w:szCs w:val="21"/>
              </w:rPr>
              <w:t>吨</w:t>
            </w:r>
          </w:p>
        </w:tc>
        <w:tc>
          <w:tcPr>
            <w:tcW w:w="850" w:type="dxa"/>
            <w:gridSpan w:val="3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烟尘</w:t>
            </w:r>
          </w:p>
        </w:tc>
        <w:tc>
          <w:tcPr>
            <w:tcW w:w="1418" w:type="dxa"/>
            <w:gridSpan w:val="6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1.195</w:t>
            </w:r>
            <w:r>
              <w:rPr>
                <w:rFonts w:hint="eastAsia"/>
                <w:kern w:val="0"/>
                <w:sz w:val="20"/>
                <w:szCs w:val="21"/>
              </w:rPr>
              <w:t>吨</w:t>
            </w: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1701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5.067</w:t>
            </w:r>
            <w:r>
              <w:rPr>
                <w:rFonts w:hint="eastAsia"/>
                <w:kern w:val="0"/>
                <w:sz w:val="20"/>
                <w:szCs w:val="21"/>
              </w:rPr>
              <w:t>吨</w:t>
            </w:r>
          </w:p>
        </w:tc>
      </w:tr>
    </w:tbl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3、噪声排放口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根据2017年监测报告，分公司厂界噪声全部达标排放。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三、环保设施建设情况</w:t>
      </w:r>
    </w:p>
    <w:p>
      <w:pPr>
        <w:spacing w:line="520" w:lineRule="exact"/>
        <w:ind w:firstLine="645"/>
        <w:jc w:val="center"/>
        <w:rPr>
          <w:rFonts w:hint="eastAsia" w:ascii="黑体" w:hAnsi="黑体" w:eastAsia="黑体"/>
          <w:sz w:val="24"/>
          <w:szCs w:val="24"/>
        </w:rPr>
      </w:pPr>
      <w:bookmarkStart w:id="0" w:name="_GoBack"/>
      <w:r>
        <w:rPr>
          <w:rFonts w:hint="eastAsia" w:ascii="黑体" w:hAnsi="黑体" w:eastAsia="黑体"/>
          <w:sz w:val="24"/>
          <w:szCs w:val="24"/>
          <w:lang w:val="en-US" w:eastAsia="zh-CN"/>
        </w:rPr>
        <w:t>2017年</w:t>
      </w:r>
      <w:r>
        <w:rPr>
          <w:rFonts w:hint="eastAsia" w:ascii="黑体" w:hAnsi="黑体" w:eastAsia="黑体"/>
          <w:sz w:val="24"/>
          <w:szCs w:val="24"/>
        </w:rPr>
        <w:t>环保设施</w:t>
      </w:r>
      <w:r>
        <w:rPr>
          <w:rFonts w:hint="eastAsia" w:ascii="黑体" w:hAnsi="黑体" w:eastAsia="黑体"/>
          <w:sz w:val="24"/>
          <w:szCs w:val="24"/>
          <w:lang w:eastAsia="zh-CN"/>
        </w:rPr>
        <w:t>统计表</w:t>
      </w:r>
    </w:p>
    <w:bookmarkEnd w:id="0"/>
    <w:p>
      <w:pPr>
        <w:ind w:left="0" w:leftChars="0" w:firstLine="0" w:firstLineChars="0"/>
        <w:jc w:val="left"/>
        <w:rPr>
          <w:rFonts w:hint="eastAsia" w:ascii="仿宋_GB2312" w:hAnsi="仿宋_GB2312" w:eastAsia="仿宋_GB2312"/>
          <w:sz w:val="21"/>
          <w:szCs w:val="21"/>
        </w:rPr>
      </w:pPr>
      <w:r>
        <w:rPr>
          <w:rFonts w:hint="eastAsia" w:ascii="仿宋_GB2312" w:hAnsi="仿宋_GB2312" w:eastAsia="仿宋_GB2312"/>
          <w:sz w:val="21"/>
          <w:szCs w:val="21"/>
        </w:rPr>
        <w:t>单位：环保科　　　　　　　　　　　</w:t>
      </w:r>
      <w:r>
        <w:rPr>
          <w:rFonts w:hint="eastAsia" w:ascii="仿宋_GB2312" w:hAnsi="仿宋_GB2312" w:eastAsia="仿宋_GB2312"/>
          <w:sz w:val="21"/>
          <w:szCs w:val="21"/>
          <w:lang w:eastAsia="zh-CN"/>
        </w:rPr>
        <w:t xml:space="preserve">         </w:t>
      </w:r>
      <w:r>
        <w:rPr>
          <w:rFonts w:hint="eastAsia" w:ascii="仿宋_GB2312" w:hAnsi="仿宋_GB2312" w:eastAsia="仿宋_GB2312"/>
          <w:sz w:val="21"/>
          <w:szCs w:val="21"/>
        </w:rPr>
        <w:t>　　　　　　　　　　　</w:t>
      </w:r>
      <w:r>
        <w:rPr>
          <w:rFonts w:hint="eastAsia" w:ascii="仿宋_GB2312" w:hAnsi="仿宋_GB2312" w:eastAsia="仿宋_GB2312"/>
          <w:sz w:val="21"/>
          <w:szCs w:val="21"/>
          <w:lang w:eastAsia="zh-CN"/>
        </w:rPr>
        <w:t xml:space="preserve">   </w:t>
      </w:r>
      <w:r>
        <w:rPr>
          <w:rFonts w:hint="eastAsia" w:ascii="仿宋_GB2312" w:hAnsi="仿宋_GB2312" w:eastAsia="仿宋_GB2312"/>
          <w:sz w:val="21"/>
          <w:szCs w:val="21"/>
        </w:rPr>
        <w:t>　　</w:t>
      </w:r>
      <w:r>
        <w:rPr>
          <w:rFonts w:hint="eastAsia" w:ascii="仿宋_GB2312" w:hAnsi="仿宋_GB2312" w:eastAsia="仿宋_GB2312"/>
          <w:sz w:val="21"/>
          <w:szCs w:val="21"/>
          <w:lang w:val="en-US" w:eastAsia="zh-CN"/>
        </w:rPr>
        <w:t xml:space="preserve"> </w:t>
      </w:r>
    </w:p>
    <w:tbl>
      <w:tblPr>
        <w:tblStyle w:val="5"/>
        <w:tblW w:w="145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3048"/>
        <w:gridCol w:w="1316"/>
        <w:gridCol w:w="2358"/>
        <w:gridCol w:w="765"/>
        <w:gridCol w:w="873"/>
        <w:gridCol w:w="925"/>
        <w:gridCol w:w="1430"/>
        <w:gridCol w:w="2576"/>
        <w:gridCol w:w="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2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序号</w:t>
            </w:r>
          </w:p>
        </w:tc>
        <w:tc>
          <w:tcPr>
            <w:tcW w:w="30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　名　　称</w:t>
            </w: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规格型号</w:t>
            </w:r>
          </w:p>
        </w:tc>
        <w:tc>
          <w:tcPr>
            <w:tcW w:w="23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生产厂家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制造</w:t>
            </w:r>
            <w:r>
              <w:rPr>
                <w:rFonts w:hint="eastAsia" w:ascii="MS PGothic" w:hAnsi="MS PGothic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日期</w:t>
            </w: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安装</w:t>
            </w:r>
            <w:r>
              <w:rPr>
                <w:rFonts w:hint="eastAsia" w:ascii="MS PGothic" w:hAnsi="MS PGothic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日期</w:t>
            </w:r>
          </w:p>
        </w:tc>
        <w:tc>
          <w:tcPr>
            <w:tcW w:w="9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投运</w:t>
            </w:r>
          </w:p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日期</w:t>
            </w:r>
          </w:p>
        </w:tc>
        <w:tc>
          <w:tcPr>
            <w:tcW w:w="14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安装</w:t>
            </w:r>
          </w:p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地点</w:t>
            </w:r>
          </w:p>
        </w:tc>
        <w:tc>
          <w:tcPr>
            <w:tcW w:w="25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运行率</w:t>
            </w:r>
          </w:p>
        </w:tc>
        <w:tc>
          <w:tcPr>
            <w:tcW w:w="986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2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30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脱硫除尘器</w:t>
            </w: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DCH-2</w:t>
            </w:r>
            <w:r>
              <w:rPr>
                <w:rFonts w:hint="default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9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2015.10</w:t>
            </w:r>
          </w:p>
        </w:tc>
        <w:tc>
          <w:tcPr>
            <w:tcW w:w="14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锅炉房</w:t>
            </w:r>
          </w:p>
        </w:tc>
        <w:tc>
          <w:tcPr>
            <w:tcW w:w="25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86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1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2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30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脱硫除尘器</w:t>
            </w: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DCH-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8</w:t>
            </w:r>
            <w:r>
              <w:rPr>
                <w:rFonts w:hint="default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9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2015.10</w:t>
            </w:r>
          </w:p>
        </w:tc>
        <w:tc>
          <w:tcPr>
            <w:tcW w:w="14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锅炉房</w:t>
            </w:r>
          </w:p>
        </w:tc>
        <w:tc>
          <w:tcPr>
            <w:tcW w:w="25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86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2台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  <w:jc w:val="center"/>
        </w:trPr>
        <w:tc>
          <w:tcPr>
            <w:tcW w:w="2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30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脱硫除尘器</w:t>
            </w: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DCH-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</w:p>
        </w:tc>
        <w:tc>
          <w:tcPr>
            <w:tcW w:w="9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2015.10</w:t>
            </w:r>
          </w:p>
        </w:tc>
        <w:tc>
          <w:tcPr>
            <w:tcW w:w="14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锅炉房</w:t>
            </w:r>
          </w:p>
        </w:tc>
        <w:tc>
          <w:tcPr>
            <w:tcW w:w="25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86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2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30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脱硫除尘器</w:t>
            </w: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LJXZ-08-2</w:t>
            </w:r>
          </w:p>
        </w:tc>
        <w:tc>
          <w:tcPr>
            <w:tcW w:w="23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晋城市绿洁公司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09.10</w:t>
            </w:r>
          </w:p>
        </w:tc>
        <w:tc>
          <w:tcPr>
            <w:tcW w:w="9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09.10</w:t>
            </w:r>
          </w:p>
        </w:tc>
        <w:tc>
          <w:tcPr>
            <w:tcW w:w="14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暖风炉</w:t>
            </w:r>
          </w:p>
        </w:tc>
        <w:tc>
          <w:tcPr>
            <w:tcW w:w="25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86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2台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exact"/>
          <w:jc w:val="center"/>
        </w:trPr>
        <w:tc>
          <w:tcPr>
            <w:tcW w:w="2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30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气箱式脉冲</w:t>
            </w:r>
            <w:r>
              <w:rPr>
                <w:rFonts w:hint="eastAsia"/>
                <w:sz w:val="20"/>
                <w:szCs w:val="20"/>
                <w:lang w:eastAsia="zh-CN"/>
              </w:rPr>
              <w:t>袋式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除尘器</w:t>
            </w: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 xml:space="preserve"> PPC96-7</w:t>
            </w:r>
          </w:p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 xml:space="preserve"> PPC64-5</w:t>
            </w:r>
          </w:p>
        </w:tc>
        <w:tc>
          <w:tcPr>
            <w:tcW w:w="23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创通环保集团有限公司</w:t>
            </w:r>
            <w:r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13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.0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13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.0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筛分车间</w:t>
            </w:r>
          </w:p>
        </w:tc>
        <w:tc>
          <w:tcPr>
            <w:tcW w:w="25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86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4台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2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30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水浴麻石除尘器</w:t>
            </w: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SJYC-6X</w:t>
            </w:r>
          </w:p>
        </w:tc>
        <w:tc>
          <w:tcPr>
            <w:tcW w:w="23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山西省交城县嘉兴环保机械厂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07.08</w:t>
            </w:r>
          </w:p>
        </w:tc>
        <w:tc>
          <w:tcPr>
            <w:tcW w:w="9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07.08</w:t>
            </w:r>
          </w:p>
        </w:tc>
        <w:tc>
          <w:tcPr>
            <w:tcW w:w="14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6T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2#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锅炉房</w:t>
            </w:r>
          </w:p>
        </w:tc>
        <w:tc>
          <w:tcPr>
            <w:tcW w:w="25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86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2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30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 xml:space="preserve"> 储煤场喷雾及自动监控系统</w:t>
            </w: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3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山西润民环保科技有限公司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2016.11</w:t>
            </w:r>
          </w:p>
        </w:tc>
        <w:tc>
          <w:tcPr>
            <w:tcW w:w="14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储煤场</w:t>
            </w:r>
          </w:p>
        </w:tc>
        <w:tc>
          <w:tcPr>
            <w:tcW w:w="25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86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2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30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煤泥水闭路循环系统</w:t>
            </w: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XMI500／1600</w:t>
            </w:r>
          </w:p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－μ</w:t>
            </w:r>
          </w:p>
        </w:tc>
        <w:tc>
          <w:tcPr>
            <w:tcW w:w="23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唐山市升华选煤设备制造有限公司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05.10</w:t>
            </w: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05.12</w:t>
            </w:r>
          </w:p>
        </w:tc>
        <w:tc>
          <w:tcPr>
            <w:tcW w:w="9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06.01</w:t>
            </w:r>
          </w:p>
        </w:tc>
        <w:tc>
          <w:tcPr>
            <w:tcW w:w="14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洗煤厂</w:t>
            </w:r>
          </w:p>
        </w:tc>
        <w:tc>
          <w:tcPr>
            <w:tcW w:w="25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86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一套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277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04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运水烟罩控制系统</w:t>
            </w:r>
          </w:p>
        </w:tc>
        <w:tc>
          <w:tcPr>
            <w:tcW w:w="131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DZ－11</w:t>
            </w:r>
          </w:p>
        </w:tc>
        <w:tc>
          <w:tcPr>
            <w:tcW w:w="2358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北京东方</w:t>
            </w:r>
          </w:p>
        </w:tc>
        <w:tc>
          <w:tcPr>
            <w:tcW w:w="76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04.06</w:t>
            </w:r>
          </w:p>
        </w:tc>
        <w:tc>
          <w:tcPr>
            <w:tcW w:w="873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04.07</w:t>
            </w:r>
          </w:p>
        </w:tc>
        <w:tc>
          <w:tcPr>
            <w:tcW w:w="925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04.08</w:t>
            </w:r>
          </w:p>
        </w:tc>
        <w:tc>
          <w:tcPr>
            <w:tcW w:w="1430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招待所</w:t>
            </w:r>
          </w:p>
        </w:tc>
        <w:tc>
          <w:tcPr>
            <w:tcW w:w="2576" w:type="dxa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86" w:type="dxa"/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1套</w:t>
            </w:r>
          </w:p>
        </w:tc>
      </w:tr>
    </w:tbl>
    <w:p>
      <w:pPr>
        <w:widowControl w:val="0"/>
        <w:jc w:val="center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widowControl w:val="0"/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2017年</w:t>
      </w:r>
      <w:r>
        <w:rPr>
          <w:rFonts w:hint="eastAsia" w:ascii="黑体" w:hAnsi="黑体" w:eastAsia="黑体"/>
          <w:sz w:val="24"/>
          <w:szCs w:val="24"/>
        </w:rPr>
        <w:t>环保设施</w:t>
      </w:r>
      <w:r>
        <w:rPr>
          <w:rFonts w:hint="eastAsia" w:ascii="黑体" w:hAnsi="黑体" w:eastAsia="黑体"/>
          <w:sz w:val="24"/>
          <w:szCs w:val="24"/>
          <w:lang w:eastAsia="zh-CN"/>
        </w:rPr>
        <w:t>统计表</w:t>
      </w:r>
    </w:p>
    <w:p>
      <w:pPr>
        <w:jc w:val="left"/>
        <w:rPr>
          <w:rFonts w:hint="eastAsia" w:ascii="仿宋_GB2312" w:hAnsi="仿宋_GB2312" w:eastAsia="仿宋_GB2312"/>
          <w:sz w:val="21"/>
          <w:szCs w:val="21"/>
        </w:rPr>
      </w:pPr>
    </w:p>
    <w:p>
      <w:pPr>
        <w:jc w:val="left"/>
        <w:rPr>
          <w:rFonts w:hint="eastAsia" w:ascii="仿宋_GB2312" w:hAnsi="仿宋_GB2312" w:eastAsia="仿宋_GB2312"/>
          <w:sz w:val="21"/>
          <w:szCs w:val="21"/>
        </w:rPr>
      </w:pPr>
      <w:r>
        <w:rPr>
          <w:rFonts w:hint="eastAsia" w:ascii="仿宋_GB2312" w:hAnsi="仿宋_GB2312" w:eastAsia="仿宋_GB2312"/>
          <w:sz w:val="21"/>
          <w:szCs w:val="21"/>
        </w:rPr>
        <w:t>单位：环保科　　　　　　　　　　　　　　　　　　　　　　　</w:t>
      </w:r>
      <w:r>
        <w:rPr>
          <w:rFonts w:hint="eastAsia" w:ascii="仿宋_GB2312" w:hAnsi="仿宋_GB2312" w:eastAsia="仿宋_GB2312"/>
          <w:sz w:val="21"/>
          <w:szCs w:val="21"/>
          <w:lang w:val="en-US" w:eastAsia="zh-CN"/>
        </w:rPr>
        <w:t xml:space="preserve"> </w:t>
      </w:r>
    </w:p>
    <w:tbl>
      <w:tblPr>
        <w:tblStyle w:val="5"/>
        <w:tblW w:w="145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2125"/>
        <w:gridCol w:w="1474"/>
        <w:gridCol w:w="2171"/>
        <w:gridCol w:w="1184"/>
        <w:gridCol w:w="1162"/>
        <w:gridCol w:w="1105"/>
        <w:gridCol w:w="1576"/>
        <w:gridCol w:w="2324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52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序号</w:t>
            </w:r>
          </w:p>
        </w:tc>
        <w:tc>
          <w:tcPr>
            <w:tcW w:w="21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　名　　称</w:t>
            </w:r>
          </w:p>
        </w:tc>
        <w:tc>
          <w:tcPr>
            <w:tcW w:w="14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规格型号</w:t>
            </w:r>
          </w:p>
        </w:tc>
        <w:tc>
          <w:tcPr>
            <w:tcW w:w="217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生产厂家</w:t>
            </w:r>
          </w:p>
        </w:tc>
        <w:tc>
          <w:tcPr>
            <w:tcW w:w="118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制 造</w:t>
            </w:r>
          </w:p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日 期</w:t>
            </w: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安 装</w:t>
            </w:r>
          </w:p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日 期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投 运日 期</w:t>
            </w:r>
          </w:p>
        </w:tc>
        <w:tc>
          <w:tcPr>
            <w:tcW w:w="15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安装地点</w:t>
            </w:r>
          </w:p>
        </w:tc>
        <w:tc>
          <w:tcPr>
            <w:tcW w:w="23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运行率</w:t>
            </w:r>
          </w:p>
        </w:tc>
        <w:tc>
          <w:tcPr>
            <w:tcW w:w="912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exact"/>
          <w:jc w:val="center"/>
        </w:trPr>
        <w:tc>
          <w:tcPr>
            <w:tcW w:w="5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2001型全自动一体化净水器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08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LWYJ-250-II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太原绿威集团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06.01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06.03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06.05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污水处理厂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一套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5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在线自动监测仪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 xml:space="preserve"> 日本岛津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09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污水处理厂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一套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 w:cs="Arial"/>
                <w:b w:val="0"/>
                <w:i w:val="0"/>
                <w:strike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挡风抑尘网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06.08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07.06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煤场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480万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08.10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08.10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南煤场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110万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5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隔音室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河南鹤壁旭凯环保通用设备厂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07.05</w:t>
            </w:r>
          </w:p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bottom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07.06</w:t>
            </w:r>
          </w:p>
          <w:p>
            <w:pPr>
              <w:pStyle w:val="11"/>
              <w:spacing w:line="350" w:lineRule="atLeast"/>
              <w:jc w:val="center"/>
              <w:textAlignment w:val="bottom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望云风井</w:t>
            </w:r>
          </w:p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49.5万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jc w:val="center"/>
        </w:trPr>
        <w:tc>
          <w:tcPr>
            <w:tcW w:w="5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隔音室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07.06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11"/>
              <w:spacing w:line="350" w:lineRule="atLeast"/>
              <w:jc w:val="center"/>
              <w:textAlignment w:val="bottom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重介车间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52万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  <w:jc w:val="center"/>
        </w:trPr>
        <w:tc>
          <w:tcPr>
            <w:tcW w:w="5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top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2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隔音室</w:t>
            </w:r>
          </w:p>
        </w:tc>
        <w:tc>
          <w:tcPr>
            <w:tcW w:w="14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1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07.05</w:t>
            </w:r>
          </w:p>
        </w:tc>
        <w:tc>
          <w:tcPr>
            <w:tcW w:w="11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11"/>
              <w:spacing w:line="350" w:lineRule="atLeast"/>
              <w:jc w:val="both"/>
              <w:textAlignment w:val="bottom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筛分车间</w:t>
            </w:r>
          </w:p>
        </w:tc>
        <w:tc>
          <w:tcPr>
            <w:tcW w:w="23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widowControl w:val="0"/>
        <w:jc w:val="center"/>
        <w:rPr>
          <w:rFonts w:hint="eastAsia" w:ascii="黑体" w:hAnsi="黑体" w:eastAsia="黑体"/>
          <w:sz w:val="21"/>
          <w:szCs w:val="21"/>
        </w:rPr>
      </w:pPr>
    </w:p>
    <w:p>
      <w:pPr>
        <w:widowControl w:val="0"/>
        <w:jc w:val="center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widowControl w:val="0"/>
        <w:jc w:val="center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widowControl w:val="0"/>
        <w:jc w:val="center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widowControl w:val="0"/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2017年</w:t>
      </w:r>
      <w:r>
        <w:rPr>
          <w:rFonts w:hint="eastAsia" w:ascii="黑体" w:hAnsi="黑体" w:eastAsia="黑体"/>
          <w:sz w:val="24"/>
          <w:szCs w:val="24"/>
        </w:rPr>
        <w:t>环保设施</w:t>
      </w:r>
      <w:r>
        <w:rPr>
          <w:rFonts w:hint="eastAsia" w:ascii="黑体" w:hAnsi="黑体" w:eastAsia="黑体"/>
          <w:sz w:val="24"/>
          <w:szCs w:val="24"/>
          <w:lang w:eastAsia="zh-CN"/>
        </w:rPr>
        <w:t>统计表</w:t>
      </w:r>
    </w:p>
    <w:p>
      <w:pPr>
        <w:jc w:val="left"/>
        <w:rPr>
          <w:rFonts w:hint="eastAsia" w:ascii="仿宋_GB2312" w:hAnsi="仿宋_GB2312" w:eastAsia="仿宋_GB2312"/>
          <w:sz w:val="21"/>
          <w:szCs w:val="21"/>
        </w:rPr>
      </w:pPr>
      <w:r>
        <w:rPr>
          <w:rFonts w:hint="eastAsia" w:ascii="仿宋_GB2312" w:hAnsi="仿宋_GB2312" w:eastAsia="仿宋_GB2312"/>
          <w:sz w:val="21"/>
          <w:szCs w:val="21"/>
        </w:rPr>
        <w:t>单位：环保科　　　　　　　　　　　　　　　　　　　　　　　　</w:t>
      </w:r>
      <w:r>
        <w:rPr>
          <w:rFonts w:hint="eastAsia" w:ascii="仿宋_GB2312" w:hAnsi="仿宋_GB2312" w:eastAsia="仿宋_GB2312"/>
          <w:sz w:val="21"/>
          <w:szCs w:val="21"/>
          <w:lang w:val="en-US" w:eastAsia="zh-CN"/>
        </w:rPr>
        <w:t xml:space="preserve"> </w:t>
      </w:r>
    </w:p>
    <w:tbl>
      <w:tblPr>
        <w:tblStyle w:val="5"/>
        <w:tblW w:w="14569" w:type="dxa"/>
        <w:jc w:val="center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487"/>
        <w:gridCol w:w="311"/>
        <w:gridCol w:w="1701"/>
        <w:gridCol w:w="2142"/>
        <w:gridCol w:w="1440"/>
        <w:gridCol w:w="918"/>
        <w:gridCol w:w="765"/>
        <w:gridCol w:w="873"/>
        <w:gridCol w:w="805"/>
        <w:gridCol w:w="562"/>
        <w:gridCol w:w="804"/>
        <w:gridCol w:w="1415"/>
        <w:gridCol w:w="1345"/>
        <w:gridCol w:w="240"/>
        <w:gridCol w:w="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48" w:hRule="exact"/>
          <w:jc w:val="center"/>
        </w:trPr>
        <w:tc>
          <w:tcPr>
            <w:tcW w:w="4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序号</w:t>
            </w:r>
          </w:p>
        </w:tc>
        <w:tc>
          <w:tcPr>
            <w:tcW w:w="201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　名　　称</w:t>
            </w:r>
          </w:p>
        </w:tc>
        <w:tc>
          <w:tcPr>
            <w:tcW w:w="21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规格型号</w:t>
            </w:r>
          </w:p>
        </w:tc>
        <w:tc>
          <w:tcPr>
            <w:tcW w:w="2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生产厂家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制 造日 期</w:t>
            </w: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安 装日 期</w:t>
            </w:r>
          </w:p>
        </w:tc>
        <w:tc>
          <w:tcPr>
            <w:tcW w:w="8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投 运日 期</w:t>
            </w: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安装地点</w:t>
            </w:r>
          </w:p>
        </w:tc>
        <w:tc>
          <w:tcPr>
            <w:tcW w:w="27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运行率</w:t>
            </w:r>
          </w:p>
        </w:tc>
        <w:tc>
          <w:tcPr>
            <w:tcW w:w="98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59" w:hRule="exact"/>
          <w:jc w:val="center"/>
        </w:trPr>
        <w:tc>
          <w:tcPr>
            <w:tcW w:w="4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w="201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筛分车间</w:t>
            </w:r>
          </w:p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降噪设施</w:t>
            </w:r>
          </w:p>
        </w:tc>
        <w:tc>
          <w:tcPr>
            <w:tcW w:w="21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北京绿创公司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09.01</w:t>
            </w: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09.02</w:t>
            </w:r>
          </w:p>
        </w:tc>
        <w:tc>
          <w:tcPr>
            <w:tcW w:w="8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09.03</w:t>
            </w: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主井口、筛分车间</w:t>
            </w:r>
          </w:p>
        </w:tc>
        <w:tc>
          <w:tcPr>
            <w:tcW w:w="27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≥9</w:t>
            </w: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98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2台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48" w:hRule="exact"/>
          <w:jc w:val="center"/>
        </w:trPr>
        <w:tc>
          <w:tcPr>
            <w:tcW w:w="4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w="201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噪声监测仪</w:t>
            </w:r>
          </w:p>
        </w:tc>
        <w:tc>
          <w:tcPr>
            <w:tcW w:w="21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AWA6218B</w:t>
            </w:r>
          </w:p>
        </w:tc>
        <w:tc>
          <w:tcPr>
            <w:tcW w:w="2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杭州爱华仪器</w:t>
            </w:r>
          </w:p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有限公司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08.10</w:t>
            </w: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  <w:lang w:val="en-US" w:eastAsia="zh-CN"/>
              </w:rPr>
              <w:t xml:space="preserve"> 每季度自测一次</w:t>
            </w:r>
          </w:p>
        </w:tc>
        <w:tc>
          <w:tcPr>
            <w:tcW w:w="98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59" w:hRule="exact"/>
          <w:jc w:val="center"/>
        </w:trPr>
        <w:tc>
          <w:tcPr>
            <w:tcW w:w="4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19</w:t>
            </w:r>
          </w:p>
        </w:tc>
        <w:tc>
          <w:tcPr>
            <w:tcW w:w="201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化验设施</w:t>
            </w:r>
          </w:p>
        </w:tc>
        <w:tc>
          <w:tcPr>
            <w:tcW w:w="21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多种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09.01</w:t>
            </w: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矿污水</w:t>
            </w:r>
          </w:p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处理厂</w:t>
            </w:r>
          </w:p>
        </w:tc>
        <w:tc>
          <w:tcPr>
            <w:tcW w:w="27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hint="eastAsia"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MS PGothic" w:hAnsi="MS PGothic" w:eastAsia="宋体"/>
                <w:b w:val="0"/>
                <w:i w:val="0"/>
                <w:strike w:val="0"/>
                <w:color w:val="0000FF"/>
                <w:spacing w:val="0"/>
                <w:w w:val="100"/>
                <w:sz w:val="20"/>
                <w:szCs w:val="20"/>
                <w:lang w:val="en-US" w:eastAsia="zh-CN"/>
              </w:rPr>
              <w:t xml:space="preserve"> 每日化验</w:t>
            </w:r>
          </w:p>
        </w:tc>
        <w:tc>
          <w:tcPr>
            <w:tcW w:w="98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一套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1094" w:hRule="exact"/>
          <w:jc w:val="center"/>
        </w:trPr>
        <w:tc>
          <w:tcPr>
            <w:tcW w:w="4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54" w:hRule="exact"/>
          <w:jc w:val="center"/>
        </w:trPr>
        <w:tc>
          <w:tcPr>
            <w:tcW w:w="4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48" w:hRule="exact"/>
          <w:jc w:val="center"/>
        </w:trPr>
        <w:tc>
          <w:tcPr>
            <w:tcW w:w="4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54" w:hRule="exact"/>
          <w:jc w:val="center"/>
        </w:trPr>
        <w:tc>
          <w:tcPr>
            <w:tcW w:w="4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0" w:lineRule="atLeast"/>
              <w:jc w:val="center"/>
              <w:textAlignment w:val="center"/>
              <w:rPr>
                <w:rFonts w:ascii="MS PGothic" w:hAnsi="MS PGothic" w:eastAsia="宋体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703" w:hRule="atLeast"/>
        </w:trPr>
        <w:tc>
          <w:tcPr>
            <w:tcW w:w="138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520" w:lineRule="exact"/>
              <w:ind w:firstLine="645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四、建设项目环境影响评价及其他环境保护行政许可情况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（一）项目概况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07" w:hRule="atLeast"/>
        </w:trPr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生产运行情况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717" w:hRule="atLeast"/>
        </w:trPr>
        <w:tc>
          <w:tcPr>
            <w:tcW w:w="8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西区水平延深项目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开采3#煤层，设计产量60万吨/年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717" w:hRule="atLeast"/>
        </w:trPr>
        <w:tc>
          <w:tcPr>
            <w:tcW w:w="8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900kt/a矿井兼并重组整合项目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开采3#煤层，设计产量90万吨/年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717" w:hRule="atLeast"/>
        </w:trPr>
        <w:tc>
          <w:tcPr>
            <w:tcW w:w="8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下组煤水平延深项目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开采15#煤层，设计产量90万吨/年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在建矿井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tbl>
      <w:tblPr>
        <w:tblStyle w:val="5"/>
        <w:tblpPr w:leftFromText="180" w:rightFromText="180" w:vertAnchor="page" w:horzAnchor="page" w:tblpX="1716" w:tblpY="6143"/>
        <w:tblW w:w="13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32"/>
        <w:gridCol w:w="2098"/>
        <w:gridCol w:w="1977"/>
        <w:gridCol w:w="4035"/>
        <w:gridCol w:w="3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批复时间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批复部门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环保设施建设情况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未按照环评要求建设或变更的环保设施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西区水平延深项目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2005年7月11日晋市环函【2005】48号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山西省环保厅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按照环评要求全部建设完成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900kt/a兼并重组整合项目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2011年9月29日 晋环函 〔2011〕2137号文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山西省环保厅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按照环评要求全部建设完成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下组煤水平延深项目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2013年1月31日       晋环函【2013】153号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山西省环保厅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正在建设 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numPr>
          <w:ilvl w:val="0"/>
          <w:numId w:val="1"/>
        </w:numPr>
        <w:spacing w:line="520" w:lineRule="exact"/>
        <w:ind w:firstLine="645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建设项目环境影响评价制度执行情况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（三）“三同时”制度和建设项目竣工环保验收、审批情况</w:t>
      </w:r>
    </w:p>
    <w:tbl>
      <w:tblPr>
        <w:tblStyle w:val="5"/>
        <w:tblpPr w:leftFromText="180" w:rightFromText="180" w:vertAnchor="page" w:horzAnchor="page" w:tblpX="2691" w:tblpY="2589"/>
        <w:tblW w:w="12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40"/>
        <w:gridCol w:w="2210"/>
        <w:gridCol w:w="1605"/>
        <w:gridCol w:w="1365"/>
        <w:gridCol w:w="1091"/>
        <w:gridCol w:w="1364"/>
        <w:gridCol w:w="1091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竣工环保验收批复文号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整改情况说明</w:t>
            </w:r>
          </w:p>
        </w:tc>
        <w:tc>
          <w:tcPr>
            <w:tcW w:w="491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是否存在以下违法问题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未批先建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久试不验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批大建小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批小建大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西区水平延深项目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环验【2007】25号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按照整改要求全部完成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900kt/a兼并重组整合项目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晋市环函【2016】79号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按照整改要求全部完成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下组煤水平延深项目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正在建设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20" w:lineRule="exact"/>
        <w:ind w:firstLine="645"/>
        <w:rPr>
          <w:rFonts w:hint="eastAsia" w:ascii="仿宋_GB2312" w:eastAsia="仿宋_GB2312"/>
          <w:sz w:val="21"/>
          <w:szCs w:val="21"/>
        </w:rPr>
      </w:pPr>
    </w:p>
    <w:p>
      <w:pPr>
        <w:spacing w:line="520" w:lineRule="exact"/>
        <w:ind w:firstLine="645"/>
        <w:rPr>
          <w:rFonts w:hint="eastAsia" w:ascii="仿宋_GB2312" w:eastAsia="仿宋_GB2312"/>
          <w:sz w:val="21"/>
          <w:szCs w:val="21"/>
        </w:rPr>
      </w:pPr>
    </w:p>
    <w:p>
      <w:pPr>
        <w:widowControl w:val="0"/>
        <w:numPr>
          <w:numId w:val="0"/>
        </w:numPr>
        <w:spacing w:line="520" w:lineRule="exact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 w:val="0"/>
        <w:numPr>
          <w:numId w:val="0"/>
        </w:numPr>
        <w:spacing w:line="520" w:lineRule="exact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2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五、突发环境事件应急预案</w:t>
      </w:r>
    </w:p>
    <w:p>
      <w:pPr>
        <w:spacing w:line="520" w:lineRule="exact"/>
        <w:ind w:firstLine="645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pict>
          <v:shape id="_x0000_s1354" o:spid="_x0000_s1354" o:spt="75" alt="IMG_20160601_153801(1)_副本" type="#_x0000_t75" style="position:absolute;left:0pt;margin-left:0.75pt;margin-top:24.9pt;height:552.9pt;width:414.65pt;z-index:251658240;mso-width-relative:page;mso-height-relative:page;" filled="f" o:preferrelative="t" stroked="f" coordsize="21600,21600">
            <v:path/>
            <v:fill on="f" focussize="0,0"/>
            <v:stroke on="f"/>
            <v:imagedata r:id="rId4" o:title="IMG_20160601_153801(1)_副本"/>
            <o:lock v:ext="edit" aspectratio="t"/>
          </v:shape>
        </w:pict>
      </w:r>
    </w:p>
    <w:p>
      <w:pPr>
        <w:spacing w:line="520" w:lineRule="exact"/>
        <w:ind w:firstLine="645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山西兰花科技创业股份有限公司</w:t>
      </w:r>
    </w:p>
    <w:p>
      <w:pPr>
        <w:spacing w:line="520" w:lineRule="exac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望云煤矿分公司</w:t>
      </w:r>
    </w:p>
    <w:p>
      <w:pPr>
        <w:spacing w:line="520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一七年八月二十二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4ACA"/>
    <w:multiLevelType w:val="singleLevel"/>
    <w:tmpl w:val="59B64AC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E8B"/>
    <w:rsid w:val="00021405"/>
    <w:rsid w:val="000328E8"/>
    <w:rsid w:val="000A4F50"/>
    <w:rsid w:val="000B6B51"/>
    <w:rsid w:val="000C4703"/>
    <w:rsid w:val="000F09DD"/>
    <w:rsid w:val="0013565C"/>
    <w:rsid w:val="00173917"/>
    <w:rsid w:val="001B4237"/>
    <w:rsid w:val="001E7DEC"/>
    <w:rsid w:val="0026399F"/>
    <w:rsid w:val="00263D0F"/>
    <w:rsid w:val="00275605"/>
    <w:rsid w:val="00292BB2"/>
    <w:rsid w:val="00295E8B"/>
    <w:rsid w:val="002A57E7"/>
    <w:rsid w:val="002C1040"/>
    <w:rsid w:val="002C5819"/>
    <w:rsid w:val="002D1A1F"/>
    <w:rsid w:val="002E36B9"/>
    <w:rsid w:val="00323B59"/>
    <w:rsid w:val="00330427"/>
    <w:rsid w:val="00361125"/>
    <w:rsid w:val="00381C38"/>
    <w:rsid w:val="003A1547"/>
    <w:rsid w:val="003A7F78"/>
    <w:rsid w:val="003C1756"/>
    <w:rsid w:val="003C4190"/>
    <w:rsid w:val="003C5242"/>
    <w:rsid w:val="003D577D"/>
    <w:rsid w:val="004505CB"/>
    <w:rsid w:val="004679B6"/>
    <w:rsid w:val="004A0A6B"/>
    <w:rsid w:val="004D2935"/>
    <w:rsid w:val="004E2F76"/>
    <w:rsid w:val="004F3050"/>
    <w:rsid w:val="00501052"/>
    <w:rsid w:val="00535D36"/>
    <w:rsid w:val="0055315D"/>
    <w:rsid w:val="005770AB"/>
    <w:rsid w:val="00580C7A"/>
    <w:rsid w:val="005C2EB2"/>
    <w:rsid w:val="00600BAB"/>
    <w:rsid w:val="00611FB6"/>
    <w:rsid w:val="00654A98"/>
    <w:rsid w:val="006944DE"/>
    <w:rsid w:val="006B5399"/>
    <w:rsid w:val="007155E6"/>
    <w:rsid w:val="0072625A"/>
    <w:rsid w:val="00733B8E"/>
    <w:rsid w:val="00736B2C"/>
    <w:rsid w:val="0075395A"/>
    <w:rsid w:val="00760474"/>
    <w:rsid w:val="00765EC2"/>
    <w:rsid w:val="00782D74"/>
    <w:rsid w:val="00794C20"/>
    <w:rsid w:val="007D7470"/>
    <w:rsid w:val="007E5845"/>
    <w:rsid w:val="008078ED"/>
    <w:rsid w:val="008343E7"/>
    <w:rsid w:val="0084524B"/>
    <w:rsid w:val="00852F58"/>
    <w:rsid w:val="008624FC"/>
    <w:rsid w:val="00897647"/>
    <w:rsid w:val="00932A1B"/>
    <w:rsid w:val="009566A7"/>
    <w:rsid w:val="00987050"/>
    <w:rsid w:val="009A12A4"/>
    <w:rsid w:val="009A17FE"/>
    <w:rsid w:val="009B1E62"/>
    <w:rsid w:val="009E2E39"/>
    <w:rsid w:val="009E393D"/>
    <w:rsid w:val="009E6F4F"/>
    <w:rsid w:val="00A26563"/>
    <w:rsid w:val="00A35727"/>
    <w:rsid w:val="00A47D3F"/>
    <w:rsid w:val="00A61D54"/>
    <w:rsid w:val="00A73A3D"/>
    <w:rsid w:val="00A945CB"/>
    <w:rsid w:val="00AA0EDF"/>
    <w:rsid w:val="00AA67A5"/>
    <w:rsid w:val="00AB1DEB"/>
    <w:rsid w:val="00AC0F00"/>
    <w:rsid w:val="00B11B30"/>
    <w:rsid w:val="00B23650"/>
    <w:rsid w:val="00B37D63"/>
    <w:rsid w:val="00B66567"/>
    <w:rsid w:val="00BD54E3"/>
    <w:rsid w:val="00BE216C"/>
    <w:rsid w:val="00BF4FE1"/>
    <w:rsid w:val="00C00671"/>
    <w:rsid w:val="00C0528E"/>
    <w:rsid w:val="00C22511"/>
    <w:rsid w:val="00C508CB"/>
    <w:rsid w:val="00C73AC8"/>
    <w:rsid w:val="00C83340"/>
    <w:rsid w:val="00C83D48"/>
    <w:rsid w:val="00CA1F7A"/>
    <w:rsid w:val="00CD5DCE"/>
    <w:rsid w:val="00CD5FA4"/>
    <w:rsid w:val="00CE4B87"/>
    <w:rsid w:val="00CF595F"/>
    <w:rsid w:val="00CF5D21"/>
    <w:rsid w:val="00CF784F"/>
    <w:rsid w:val="00D31D05"/>
    <w:rsid w:val="00D86726"/>
    <w:rsid w:val="00DB20D0"/>
    <w:rsid w:val="00DD4127"/>
    <w:rsid w:val="00E12A5E"/>
    <w:rsid w:val="00E20628"/>
    <w:rsid w:val="00E22112"/>
    <w:rsid w:val="00E633CB"/>
    <w:rsid w:val="00E85886"/>
    <w:rsid w:val="00EC5CA9"/>
    <w:rsid w:val="00EF0F08"/>
    <w:rsid w:val="00F31C3B"/>
    <w:rsid w:val="00F37BB5"/>
    <w:rsid w:val="00FB0244"/>
    <w:rsid w:val="00FD3914"/>
    <w:rsid w:val="19FC5BF0"/>
    <w:rsid w:val="580526B8"/>
    <w:rsid w:val="62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locked/>
    <w:uiPriority w:val="99"/>
    <w:rPr>
      <w:rFonts w:cs="Times New Roman"/>
      <w:sz w:val="18"/>
      <w:szCs w:val="18"/>
    </w:rPr>
  </w:style>
  <w:style w:type="paragraph" w:customStyle="1" w:styleId="9">
    <w:name w:val="标题3 Char Char Char Char"/>
    <w:basedOn w:val="1"/>
    <w:uiPriority w:val="99"/>
    <w:pPr>
      <w:spacing w:afterLines="50" w:line="560" w:lineRule="exact"/>
    </w:pPr>
    <w:rPr>
      <w:rFonts w:eastAsia="黑体"/>
      <w:sz w:val="30"/>
      <w:szCs w:val="30"/>
    </w:rPr>
  </w:style>
  <w:style w:type="paragraph" w:customStyle="1" w:styleId="10">
    <w:name w:val="p0"/>
    <w:basedOn w:val="1"/>
    <w:uiPriority w:val="0"/>
    <w:pPr>
      <w:widowControl/>
      <w:jc w:val="left"/>
    </w:pPr>
    <w:rPr>
      <w:kern w:val="0"/>
      <w:szCs w:val="21"/>
    </w:rPr>
  </w:style>
  <w:style w:type="paragraph" w:customStyle="1" w:styleId="11">
    <w:name w:val="WPS Plain"/>
    <w:qFormat/>
    <w:uiPriority w:val="0"/>
    <w:rPr>
      <w:rFonts w:ascii="Calibri" w:hAnsi="Calibri" w:eastAsia="宋体" w:cs="Arial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3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304</Words>
  <Characters>1738</Characters>
  <Lines>14</Lines>
  <Paragraphs>4</Paragraphs>
  <ScaleCrop>false</ScaleCrop>
  <LinksUpToDate>false</LinksUpToDate>
  <CharactersWithSpaces>2038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2015-09-25T01:42:00Z</dcterms:created>
  <dc:creator>微软用户</dc:creator>
  <cp:lastModifiedBy>lenovo</cp:lastModifiedBy>
  <cp:lastPrinted>2015-10-20T08:56:00Z</cp:lastPrinted>
  <dcterms:modified xsi:type="dcterms:W3CDTF">2017-09-11T08:38:35Z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